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B6" w:rsidRDefault="00063BB6" w:rsidP="00063BB6">
      <w:pPr>
        <w:pStyle w:val="Default"/>
      </w:pPr>
    </w:p>
    <w:tbl>
      <w:tblPr>
        <w:tblStyle w:val="a3"/>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554"/>
      </w:tblGrid>
      <w:tr w:rsidR="009412A2" w:rsidTr="009412A2">
        <w:tc>
          <w:tcPr>
            <w:tcW w:w="9923" w:type="dxa"/>
            <w:gridSpan w:val="2"/>
            <w:vAlign w:val="center"/>
            <w:hideMark/>
          </w:tcPr>
          <w:p w:rsidR="009412A2" w:rsidRPr="009412A2" w:rsidRDefault="009412A2" w:rsidP="009412A2">
            <w:pPr>
              <w:spacing w:after="0" w:line="240" w:lineRule="auto"/>
              <w:rPr>
                <w:rFonts w:asciiTheme="minorHAnsi" w:hAnsiTheme="minorHAnsi" w:cstheme="minorHAnsi"/>
                <w:spacing w:val="2"/>
                <w:sz w:val="20"/>
                <w:szCs w:val="20"/>
              </w:rPr>
            </w:pPr>
            <w:r w:rsidRPr="009412A2">
              <w:rPr>
                <w:rFonts w:asciiTheme="minorHAnsi" w:hAnsiTheme="minorHAnsi" w:cstheme="minorHAnsi"/>
                <w:noProof/>
                <w:spacing w:val="2"/>
                <w:sz w:val="20"/>
                <w:szCs w:val="20"/>
                <w:lang w:eastAsia="el-GR"/>
              </w:rPr>
              <w:t xml:space="preserve">                            </w:t>
            </w:r>
            <w:r w:rsidRPr="009412A2">
              <w:rPr>
                <w:rFonts w:asciiTheme="minorHAnsi" w:hAnsiTheme="minorHAnsi" w:cstheme="minorHAnsi"/>
                <w:noProof/>
                <w:spacing w:val="2"/>
                <w:sz w:val="20"/>
                <w:szCs w:val="20"/>
                <w:lang w:eastAsia="el-GR"/>
              </w:rPr>
              <w:drawing>
                <wp:inline distT="0" distB="0" distL="0" distR="0">
                  <wp:extent cx="323850" cy="32385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r>
      <w:tr w:rsidR="009412A2" w:rsidRPr="009412A2" w:rsidTr="009412A2">
        <w:trPr>
          <w:gridAfter w:val="1"/>
          <w:wAfter w:w="6554" w:type="dxa"/>
        </w:trPr>
        <w:tc>
          <w:tcPr>
            <w:tcW w:w="3369" w:type="dxa"/>
            <w:vAlign w:val="center"/>
            <w:hideMark/>
          </w:tcPr>
          <w:p w:rsidR="009412A2" w:rsidRPr="009412A2" w:rsidRDefault="009412A2" w:rsidP="009412A2">
            <w:pPr>
              <w:spacing w:after="0" w:line="240" w:lineRule="auto"/>
              <w:jc w:val="center"/>
              <w:rPr>
                <w:rFonts w:asciiTheme="minorHAnsi" w:hAnsiTheme="minorHAnsi" w:cstheme="minorHAnsi"/>
                <w:b/>
                <w:bCs/>
                <w:spacing w:val="2"/>
                <w:sz w:val="20"/>
                <w:szCs w:val="20"/>
              </w:rPr>
            </w:pPr>
            <w:r w:rsidRPr="009412A2">
              <w:rPr>
                <w:rFonts w:asciiTheme="minorHAnsi" w:hAnsiTheme="minorHAnsi" w:cstheme="minorHAnsi"/>
                <w:b/>
                <w:bCs/>
                <w:spacing w:val="2"/>
                <w:sz w:val="20"/>
                <w:szCs w:val="20"/>
              </w:rPr>
              <w:t>ΕΛΛΗΝΙΚΗ ΔΗΜΟΚΡΑΤΙΑ</w:t>
            </w:r>
          </w:p>
          <w:p w:rsidR="009412A2" w:rsidRPr="009412A2" w:rsidRDefault="009412A2" w:rsidP="009412A2">
            <w:pPr>
              <w:spacing w:after="0" w:line="240" w:lineRule="auto"/>
              <w:jc w:val="center"/>
              <w:rPr>
                <w:rFonts w:asciiTheme="minorHAnsi" w:hAnsiTheme="minorHAnsi" w:cstheme="minorHAnsi"/>
                <w:b/>
                <w:bCs/>
                <w:spacing w:val="2"/>
                <w:sz w:val="20"/>
                <w:szCs w:val="20"/>
              </w:rPr>
            </w:pPr>
            <w:r w:rsidRPr="009412A2">
              <w:rPr>
                <w:rFonts w:asciiTheme="minorHAnsi" w:hAnsiTheme="minorHAnsi" w:cstheme="minorHAnsi"/>
                <w:b/>
                <w:bCs/>
                <w:spacing w:val="2"/>
                <w:sz w:val="20"/>
                <w:szCs w:val="20"/>
              </w:rPr>
              <w:t>ΥΠΟΥΡΓΕΙΟ ΠΑΙΔΕΙΑΣ ΚΑΙ ΘΡΗΣΚΕΥΜΑΤΩΝ</w:t>
            </w:r>
          </w:p>
          <w:p w:rsidR="009412A2" w:rsidRPr="009412A2" w:rsidRDefault="009412A2" w:rsidP="009412A2">
            <w:pPr>
              <w:spacing w:after="0" w:line="240" w:lineRule="auto"/>
              <w:jc w:val="center"/>
              <w:rPr>
                <w:rFonts w:asciiTheme="minorHAnsi" w:hAnsiTheme="minorHAnsi" w:cstheme="minorHAnsi"/>
                <w:spacing w:val="2"/>
                <w:sz w:val="20"/>
                <w:szCs w:val="20"/>
              </w:rPr>
            </w:pPr>
            <w:r w:rsidRPr="009412A2">
              <w:rPr>
                <w:rFonts w:asciiTheme="minorHAnsi" w:hAnsiTheme="minorHAnsi" w:cstheme="minorHAnsi"/>
                <w:spacing w:val="2"/>
                <w:sz w:val="20"/>
                <w:szCs w:val="20"/>
              </w:rPr>
              <w:t>-----------</w:t>
            </w:r>
          </w:p>
        </w:tc>
      </w:tr>
      <w:tr w:rsidR="009412A2" w:rsidRPr="009412A2" w:rsidTr="009412A2">
        <w:trPr>
          <w:gridAfter w:val="1"/>
          <w:wAfter w:w="6554" w:type="dxa"/>
        </w:trPr>
        <w:tc>
          <w:tcPr>
            <w:tcW w:w="3369" w:type="dxa"/>
            <w:vAlign w:val="center"/>
            <w:hideMark/>
          </w:tcPr>
          <w:p w:rsidR="009412A2" w:rsidRPr="009412A2" w:rsidRDefault="009412A2" w:rsidP="009412A2">
            <w:pPr>
              <w:spacing w:after="0" w:line="240" w:lineRule="auto"/>
              <w:jc w:val="center"/>
              <w:rPr>
                <w:rFonts w:asciiTheme="minorHAnsi" w:hAnsiTheme="minorHAnsi" w:cstheme="minorHAnsi"/>
                <w:b/>
                <w:bCs/>
                <w:spacing w:val="2"/>
                <w:sz w:val="20"/>
                <w:szCs w:val="20"/>
              </w:rPr>
            </w:pPr>
            <w:r w:rsidRPr="009412A2">
              <w:rPr>
                <w:rFonts w:asciiTheme="minorHAnsi" w:hAnsiTheme="minorHAnsi" w:cstheme="minorHAnsi"/>
                <w:b/>
                <w:bCs/>
                <w:spacing w:val="2"/>
                <w:sz w:val="20"/>
                <w:szCs w:val="20"/>
              </w:rPr>
              <w:t>ΠΕΡΙΦΕΡΕΙΑΚΗ ΔΙΕΥΘΥΝΣΗ</w:t>
            </w:r>
          </w:p>
          <w:p w:rsidR="009412A2" w:rsidRPr="009412A2" w:rsidRDefault="009412A2" w:rsidP="009412A2">
            <w:pPr>
              <w:spacing w:after="0" w:line="240" w:lineRule="auto"/>
              <w:jc w:val="center"/>
              <w:rPr>
                <w:rFonts w:asciiTheme="minorHAnsi" w:hAnsiTheme="minorHAnsi" w:cstheme="minorHAnsi"/>
                <w:b/>
                <w:bCs/>
                <w:spacing w:val="2"/>
                <w:sz w:val="20"/>
                <w:szCs w:val="20"/>
              </w:rPr>
            </w:pPr>
            <w:r w:rsidRPr="009412A2">
              <w:rPr>
                <w:rFonts w:asciiTheme="minorHAnsi" w:hAnsiTheme="minorHAnsi" w:cstheme="minorHAnsi"/>
                <w:b/>
                <w:bCs/>
                <w:spacing w:val="2"/>
                <w:sz w:val="20"/>
                <w:szCs w:val="20"/>
              </w:rPr>
              <w:t>Π/ΘΜΙΑΣ ΚΑΙ Δ/ΘΜΙΑΣ ΕΚΠΑΙΔΕΥΣΗΣ</w:t>
            </w:r>
          </w:p>
          <w:p w:rsidR="009412A2" w:rsidRPr="009412A2" w:rsidRDefault="009412A2" w:rsidP="009412A2">
            <w:pPr>
              <w:spacing w:after="0" w:line="240" w:lineRule="auto"/>
              <w:jc w:val="center"/>
              <w:rPr>
                <w:rFonts w:asciiTheme="minorHAnsi" w:hAnsiTheme="minorHAnsi" w:cstheme="minorHAnsi"/>
                <w:b/>
                <w:bCs/>
                <w:spacing w:val="2"/>
                <w:sz w:val="20"/>
                <w:szCs w:val="20"/>
              </w:rPr>
            </w:pPr>
            <w:r w:rsidRPr="009412A2">
              <w:rPr>
                <w:rFonts w:asciiTheme="minorHAnsi" w:hAnsiTheme="minorHAnsi" w:cstheme="minorHAnsi"/>
                <w:b/>
                <w:bCs/>
                <w:spacing w:val="2"/>
                <w:sz w:val="20"/>
                <w:szCs w:val="20"/>
              </w:rPr>
              <w:t>ΚΕΝΤΡΙΚΗΣ ΜΑΚΕΔΟΝΙΑΣ</w:t>
            </w:r>
          </w:p>
          <w:p w:rsidR="009412A2" w:rsidRPr="009412A2" w:rsidRDefault="009412A2" w:rsidP="009412A2">
            <w:pPr>
              <w:spacing w:after="0" w:line="240" w:lineRule="auto"/>
              <w:jc w:val="center"/>
              <w:rPr>
                <w:rFonts w:asciiTheme="minorHAnsi" w:hAnsiTheme="minorHAnsi" w:cstheme="minorHAnsi"/>
                <w:spacing w:val="2"/>
                <w:sz w:val="20"/>
                <w:szCs w:val="20"/>
                <w:lang w:val="en-US"/>
              </w:rPr>
            </w:pPr>
            <w:r w:rsidRPr="009412A2">
              <w:rPr>
                <w:rFonts w:asciiTheme="minorHAnsi" w:hAnsiTheme="minorHAnsi" w:cstheme="minorHAnsi"/>
                <w:spacing w:val="2"/>
                <w:sz w:val="20"/>
                <w:szCs w:val="20"/>
                <w:lang w:val="en-US"/>
              </w:rPr>
              <w:t>-----------</w:t>
            </w:r>
          </w:p>
        </w:tc>
      </w:tr>
      <w:tr w:rsidR="009412A2" w:rsidRPr="009412A2" w:rsidTr="009412A2">
        <w:trPr>
          <w:gridAfter w:val="1"/>
          <w:wAfter w:w="6554" w:type="dxa"/>
          <w:trHeight w:val="414"/>
        </w:trPr>
        <w:tc>
          <w:tcPr>
            <w:tcW w:w="3369" w:type="dxa"/>
            <w:vAlign w:val="center"/>
            <w:hideMark/>
          </w:tcPr>
          <w:p w:rsidR="009412A2" w:rsidRPr="009412A2" w:rsidRDefault="009412A2">
            <w:pPr>
              <w:spacing w:after="0" w:line="240" w:lineRule="auto"/>
              <w:jc w:val="left"/>
              <w:rPr>
                <w:rFonts w:asciiTheme="minorHAnsi" w:hAnsiTheme="minorHAnsi" w:cstheme="minorHAnsi"/>
                <w:spacing w:val="2"/>
                <w:sz w:val="20"/>
                <w:szCs w:val="20"/>
                <w:lang w:val="en-US"/>
              </w:rPr>
            </w:pPr>
          </w:p>
        </w:tc>
      </w:tr>
      <w:tr w:rsidR="009412A2" w:rsidTr="009412A2">
        <w:tc>
          <w:tcPr>
            <w:tcW w:w="9923" w:type="dxa"/>
            <w:gridSpan w:val="2"/>
            <w:vAlign w:val="center"/>
          </w:tcPr>
          <w:p w:rsidR="009412A2" w:rsidRDefault="009412A2">
            <w:pPr>
              <w:spacing w:after="0" w:line="240" w:lineRule="auto"/>
              <w:rPr>
                <w:rFonts w:ascii="Arial Narrow" w:hAnsi="Arial Narrow"/>
                <w:spacing w:val="2"/>
                <w:sz w:val="20"/>
                <w:szCs w:val="20"/>
              </w:rPr>
            </w:pPr>
          </w:p>
        </w:tc>
      </w:tr>
    </w:tbl>
    <w:p w:rsidR="009412A2" w:rsidRDefault="009412A2" w:rsidP="00063BB6">
      <w:pPr>
        <w:pStyle w:val="Default"/>
        <w:jc w:val="center"/>
        <w:rPr>
          <w:b/>
          <w:bCs/>
          <w:sz w:val="28"/>
          <w:szCs w:val="28"/>
        </w:rPr>
      </w:pPr>
    </w:p>
    <w:p w:rsidR="009412A2" w:rsidRDefault="009412A2" w:rsidP="00063BB6">
      <w:pPr>
        <w:pStyle w:val="Default"/>
        <w:jc w:val="center"/>
        <w:rPr>
          <w:b/>
          <w:bCs/>
          <w:sz w:val="28"/>
          <w:szCs w:val="28"/>
        </w:rPr>
      </w:pPr>
    </w:p>
    <w:p w:rsidR="009412A2" w:rsidRDefault="009412A2" w:rsidP="00063BB6">
      <w:pPr>
        <w:pStyle w:val="Default"/>
        <w:jc w:val="center"/>
        <w:rPr>
          <w:b/>
          <w:bCs/>
          <w:sz w:val="28"/>
          <w:szCs w:val="28"/>
        </w:rPr>
      </w:pPr>
    </w:p>
    <w:p w:rsidR="00063BB6" w:rsidRDefault="00063BB6" w:rsidP="00063BB6">
      <w:pPr>
        <w:pStyle w:val="Default"/>
        <w:jc w:val="center"/>
        <w:rPr>
          <w:b/>
          <w:bCs/>
          <w:sz w:val="28"/>
          <w:szCs w:val="28"/>
        </w:rPr>
      </w:pPr>
      <w:r w:rsidRPr="00063BB6">
        <w:rPr>
          <w:b/>
          <w:bCs/>
          <w:sz w:val="28"/>
          <w:szCs w:val="28"/>
        </w:rPr>
        <w:t>ΔΕΛΤΙΟ ΤΥΠΟΥ</w:t>
      </w:r>
    </w:p>
    <w:p w:rsidR="00063BB6" w:rsidRPr="00063BB6" w:rsidRDefault="00063BB6" w:rsidP="00063BB6">
      <w:pPr>
        <w:pStyle w:val="Default"/>
        <w:jc w:val="center"/>
        <w:rPr>
          <w:b/>
          <w:sz w:val="28"/>
          <w:szCs w:val="28"/>
        </w:rPr>
      </w:pPr>
    </w:p>
    <w:p w:rsidR="00063BB6" w:rsidRPr="009412A2" w:rsidRDefault="00063BB6" w:rsidP="00063BB6">
      <w:pPr>
        <w:pStyle w:val="Default"/>
        <w:jc w:val="both"/>
        <w:rPr>
          <w:rFonts w:asciiTheme="minorHAnsi" w:hAnsiTheme="minorHAnsi" w:cstheme="minorHAnsi"/>
          <w:sz w:val="28"/>
          <w:szCs w:val="28"/>
        </w:rPr>
      </w:pPr>
      <w:r w:rsidRPr="009412A2">
        <w:rPr>
          <w:rFonts w:asciiTheme="minorHAnsi" w:hAnsiTheme="minorHAnsi" w:cstheme="minorHAnsi"/>
          <w:sz w:val="28"/>
          <w:szCs w:val="28"/>
        </w:rPr>
        <w:t xml:space="preserve">Με αφορμή τα περιστατικά </w:t>
      </w:r>
      <w:r w:rsidR="001C1AAB">
        <w:rPr>
          <w:rFonts w:asciiTheme="minorHAnsi" w:hAnsiTheme="minorHAnsi" w:cstheme="minorHAnsi"/>
          <w:sz w:val="28"/>
          <w:szCs w:val="28"/>
        </w:rPr>
        <w:t xml:space="preserve">που σημειώθηκαν </w:t>
      </w:r>
      <w:r w:rsidRPr="009412A2">
        <w:rPr>
          <w:rFonts w:asciiTheme="minorHAnsi" w:hAnsiTheme="minorHAnsi" w:cstheme="minorHAnsi"/>
          <w:sz w:val="28"/>
          <w:szCs w:val="28"/>
        </w:rPr>
        <w:t xml:space="preserve">σε σχολεία της Διεύθυνσής </w:t>
      </w:r>
      <w:r w:rsidR="003202CF" w:rsidRPr="009412A2">
        <w:rPr>
          <w:rFonts w:asciiTheme="minorHAnsi" w:hAnsiTheme="minorHAnsi" w:cstheme="minorHAnsi"/>
          <w:sz w:val="28"/>
          <w:szCs w:val="28"/>
        </w:rPr>
        <w:t>μας,</w:t>
      </w:r>
      <w:r w:rsidRPr="009412A2">
        <w:rPr>
          <w:rFonts w:asciiTheme="minorHAnsi" w:hAnsiTheme="minorHAnsi" w:cstheme="minorHAnsi"/>
          <w:sz w:val="28"/>
          <w:szCs w:val="28"/>
        </w:rPr>
        <w:t xml:space="preserve"> η ΠΔΕΚΜ, </w:t>
      </w:r>
      <w:r w:rsidR="001C1AAB">
        <w:rPr>
          <w:rFonts w:asciiTheme="minorHAnsi" w:hAnsiTheme="minorHAnsi" w:cstheme="minorHAnsi"/>
          <w:sz w:val="28"/>
          <w:szCs w:val="28"/>
        </w:rPr>
        <w:t>επιθυμώντας</w:t>
      </w:r>
      <w:r w:rsidRPr="009412A2">
        <w:rPr>
          <w:rFonts w:asciiTheme="minorHAnsi" w:hAnsiTheme="minorHAnsi" w:cstheme="minorHAnsi"/>
          <w:sz w:val="28"/>
          <w:szCs w:val="28"/>
        </w:rPr>
        <w:t xml:space="preserve"> την αποκατάσταση του κλίματος ηρεμίας στις σχολικές μονάδες και τη συνέχιση του σημαντικού εκπαιδευτικού και διδακτικού έργου που επιτελείται, αποσαφηνίζει τα παρακάτω: </w:t>
      </w:r>
    </w:p>
    <w:p w:rsidR="00063BB6" w:rsidRPr="009412A2" w:rsidRDefault="003202CF" w:rsidP="00063BB6">
      <w:pPr>
        <w:pStyle w:val="Default"/>
        <w:jc w:val="both"/>
        <w:rPr>
          <w:rFonts w:asciiTheme="minorHAnsi" w:hAnsiTheme="minorHAnsi" w:cstheme="minorHAnsi"/>
          <w:sz w:val="28"/>
          <w:szCs w:val="28"/>
        </w:rPr>
      </w:pPr>
      <w:r w:rsidRPr="009412A2">
        <w:rPr>
          <w:rFonts w:asciiTheme="minorHAnsi" w:hAnsiTheme="minorHAnsi" w:cstheme="minorHAnsi"/>
          <w:sz w:val="28"/>
          <w:szCs w:val="28"/>
        </w:rPr>
        <w:t>Έ</w:t>
      </w:r>
      <w:r w:rsidR="00063BB6" w:rsidRPr="009412A2">
        <w:rPr>
          <w:rFonts w:asciiTheme="minorHAnsi" w:hAnsiTheme="minorHAnsi" w:cstheme="minorHAnsi"/>
          <w:sz w:val="28"/>
          <w:szCs w:val="28"/>
        </w:rPr>
        <w:t xml:space="preserve">χουν γίνει όλες οι απαραίτητες και προβλεπόμενες ενέργειες και διαδικασίες για την πλήρη και σε </w:t>
      </w:r>
      <w:r w:rsidRPr="009412A2">
        <w:rPr>
          <w:rFonts w:asciiTheme="minorHAnsi" w:hAnsiTheme="minorHAnsi" w:cstheme="minorHAnsi"/>
          <w:sz w:val="28"/>
          <w:szCs w:val="28"/>
        </w:rPr>
        <w:t>βάθος διερεύνηση των</w:t>
      </w:r>
      <w:r w:rsidR="001C1AAB">
        <w:rPr>
          <w:rFonts w:asciiTheme="minorHAnsi" w:hAnsiTheme="minorHAnsi" w:cstheme="minorHAnsi"/>
          <w:sz w:val="28"/>
          <w:szCs w:val="28"/>
        </w:rPr>
        <w:t xml:space="preserve"> περιστατικών</w:t>
      </w:r>
      <w:r w:rsidR="00063BB6" w:rsidRPr="009412A2">
        <w:rPr>
          <w:rFonts w:asciiTheme="minorHAnsi" w:hAnsiTheme="minorHAnsi" w:cstheme="minorHAnsi"/>
          <w:sz w:val="28"/>
          <w:szCs w:val="28"/>
        </w:rPr>
        <w:t>, την παιδαγωγική αντιμετώπισή του</w:t>
      </w:r>
      <w:r w:rsidRPr="009412A2">
        <w:rPr>
          <w:rFonts w:asciiTheme="minorHAnsi" w:hAnsiTheme="minorHAnsi" w:cstheme="minorHAnsi"/>
          <w:sz w:val="28"/>
          <w:szCs w:val="28"/>
        </w:rPr>
        <w:t>ς</w:t>
      </w:r>
      <w:r w:rsidR="00063BB6" w:rsidRPr="009412A2">
        <w:rPr>
          <w:rFonts w:asciiTheme="minorHAnsi" w:hAnsiTheme="minorHAnsi" w:cstheme="minorHAnsi"/>
          <w:sz w:val="28"/>
          <w:szCs w:val="28"/>
        </w:rPr>
        <w:t xml:space="preserve"> και πρωτίστως την προστασία των </w:t>
      </w:r>
      <w:r w:rsidRPr="009412A2">
        <w:rPr>
          <w:rFonts w:asciiTheme="minorHAnsi" w:hAnsiTheme="minorHAnsi" w:cstheme="minorHAnsi"/>
          <w:sz w:val="28"/>
          <w:szCs w:val="28"/>
        </w:rPr>
        <w:t xml:space="preserve">μαθητών. Τα </w:t>
      </w:r>
      <w:r w:rsidR="001C1AAB">
        <w:rPr>
          <w:rFonts w:asciiTheme="minorHAnsi" w:hAnsiTheme="minorHAnsi" w:cstheme="minorHAnsi"/>
          <w:sz w:val="28"/>
          <w:szCs w:val="28"/>
        </w:rPr>
        <w:t xml:space="preserve">συγκεκριμένα </w:t>
      </w:r>
      <w:r w:rsidRPr="009412A2">
        <w:rPr>
          <w:rFonts w:asciiTheme="minorHAnsi" w:hAnsiTheme="minorHAnsi" w:cstheme="minorHAnsi"/>
          <w:sz w:val="28"/>
          <w:szCs w:val="28"/>
        </w:rPr>
        <w:t>περιστατικά αποτελούν μεμονωμένα φαινόμενα και δεν αλλοιώνουν</w:t>
      </w:r>
      <w:r w:rsidR="00063BB6" w:rsidRPr="009412A2">
        <w:rPr>
          <w:rFonts w:asciiTheme="minorHAnsi" w:hAnsiTheme="minorHAnsi" w:cstheme="minorHAnsi"/>
          <w:sz w:val="28"/>
          <w:szCs w:val="28"/>
        </w:rPr>
        <w:t xml:space="preserve"> σε καμία περίπτωση την αποτελεσματικότητα των δράσεων και της προσφοράς των σχολικών μας μονάδων. </w:t>
      </w:r>
    </w:p>
    <w:p w:rsidR="00063BB6" w:rsidRPr="009412A2" w:rsidRDefault="00063BB6" w:rsidP="00063BB6">
      <w:pPr>
        <w:pStyle w:val="Default"/>
        <w:jc w:val="both"/>
        <w:rPr>
          <w:rFonts w:asciiTheme="minorHAnsi" w:hAnsiTheme="minorHAnsi" w:cstheme="minorHAnsi"/>
          <w:sz w:val="28"/>
          <w:szCs w:val="28"/>
        </w:rPr>
      </w:pPr>
      <w:r w:rsidRPr="009412A2">
        <w:rPr>
          <w:rFonts w:asciiTheme="minorHAnsi" w:hAnsiTheme="minorHAnsi" w:cstheme="minorHAnsi"/>
          <w:sz w:val="28"/>
          <w:szCs w:val="28"/>
        </w:rPr>
        <w:t>Στην Κεντρική Μακεδονία επιτελείται ένα σημαντικότατο και πολύπλευρο παιδαγωγικό έργο με πρωτεργάτες του</w:t>
      </w:r>
      <w:r w:rsidR="001C1AAB">
        <w:rPr>
          <w:rFonts w:asciiTheme="minorHAnsi" w:hAnsiTheme="minorHAnsi" w:cstheme="minorHAnsi"/>
          <w:sz w:val="28"/>
          <w:szCs w:val="28"/>
        </w:rPr>
        <w:t xml:space="preserve">ς εκπαιδευτικούς και  τους μαθητές και με την πολύτιμη συνεισφορά των Συλλόγων </w:t>
      </w:r>
      <w:r w:rsidRPr="009412A2">
        <w:rPr>
          <w:rFonts w:asciiTheme="minorHAnsi" w:hAnsiTheme="minorHAnsi" w:cstheme="minorHAnsi"/>
          <w:sz w:val="28"/>
          <w:szCs w:val="28"/>
        </w:rPr>
        <w:t xml:space="preserve">Γονέων και Κηδεμόνων. </w:t>
      </w:r>
    </w:p>
    <w:p w:rsidR="004D337E" w:rsidRPr="009412A2" w:rsidRDefault="00063BB6" w:rsidP="009412A2">
      <w:pPr>
        <w:pStyle w:val="Default"/>
        <w:jc w:val="both"/>
        <w:rPr>
          <w:rFonts w:asciiTheme="minorHAnsi" w:hAnsiTheme="minorHAnsi" w:cstheme="minorHAnsi"/>
          <w:sz w:val="28"/>
          <w:szCs w:val="28"/>
        </w:rPr>
      </w:pPr>
      <w:r w:rsidRPr="009412A2">
        <w:rPr>
          <w:rFonts w:asciiTheme="minorHAnsi" w:hAnsiTheme="minorHAnsi" w:cstheme="minorHAnsi"/>
          <w:sz w:val="28"/>
          <w:szCs w:val="28"/>
        </w:rPr>
        <w:t>Με όλες τις δυνάμεις της εκπαιδευτικής κοινότητας ενωμένες συνεχίζουμε την προσφορά μας στην εκπαίδευση και την Παιδεία της Περιφέρειάς μας και της χώρας μας γενικότερα με συνέπεια, σοβαρότητα, υπευθυνότητα, διαφάνεια και εμπιστοσύνη σε ολόκληρη την εκπαιδευτική κοινότητα.</w:t>
      </w:r>
      <w:r w:rsidR="00C46209">
        <w:rPr>
          <w:rFonts w:asciiTheme="minorHAnsi" w:hAnsiTheme="minorHAnsi" w:cstheme="minorHAnsi"/>
          <w:sz w:val="28"/>
          <w:szCs w:val="28"/>
        </w:rPr>
        <w:t xml:space="preserve"> </w:t>
      </w:r>
    </w:p>
    <w:sectPr w:rsidR="004D337E" w:rsidRPr="009412A2" w:rsidSect="004D33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BB6"/>
    <w:rsid w:val="00063BB6"/>
    <w:rsid w:val="001C1AAB"/>
    <w:rsid w:val="003202CF"/>
    <w:rsid w:val="00325658"/>
    <w:rsid w:val="003E3F43"/>
    <w:rsid w:val="0045417F"/>
    <w:rsid w:val="004D337E"/>
    <w:rsid w:val="009412A2"/>
    <w:rsid w:val="00977709"/>
    <w:rsid w:val="00C462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A2"/>
    <w:pPr>
      <w:spacing w:after="40" w:line="288" w:lineRule="auto"/>
      <w:jc w:val="both"/>
    </w:pPr>
    <w:rPr>
      <w:rFonts w:ascii="Times New Roman" w:hAnsi="Times New Roman"/>
      <w:spacing w:val="6"/>
      <w:w w:val="95"/>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3BB6"/>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semiHidden/>
    <w:unhideWhenUsed/>
    <w:rsid w:val="009412A2"/>
    <w:rPr>
      <w:color w:val="0000FF" w:themeColor="hyperlink"/>
      <w:u w:val="single"/>
    </w:rPr>
  </w:style>
  <w:style w:type="table" w:styleId="a3">
    <w:name w:val="Table Grid"/>
    <w:basedOn w:val="a1"/>
    <w:uiPriority w:val="39"/>
    <w:rsid w:val="0094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412A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412A2"/>
    <w:rPr>
      <w:rFonts w:ascii="Tahoma" w:hAnsi="Tahoma" w:cs="Tahoma"/>
      <w:spacing w:val="6"/>
      <w:w w:val="95"/>
      <w:sz w:val="16"/>
      <w:szCs w:val="16"/>
    </w:rPr>
  </w:style>
</w:styles>
</file>

<file path=word/webSettings.xml><?xml version="1.0" encoding="utf-8"?>
<w:webSettings xmlns:r="http://schemas.openxmlformats.org/officeDocument/2006/relationships" xmlns:w="http://schemas.openxmlformats.org/wordprocessingml/2006/main">
  <w:divs>
    <w:div w:id="1573586720">
      <w:bodyDiv w:val="1"/>
      <w:marLeft w:val="0"/>
      <w:marRight w:val="0"/>
      <w:marTop w:val="0"/>
      <w:marBottom w:val="0"/>
      <w:divBdr>
        <w:top w:val="none" w:sz="0" w:space="0" w:color="auto"/>
        <w:left w:val="none" w:sz="0" w:space="0" w:color="auto"/>
        <w:bottom w:val="none" w:sz="0" w:space="0" w:color="auto"/>
        <w:right w:val="none" w:sz="0" w:space="0" w:color="auto"/>
      </w:divBdr>
    </w:div>
    <w:div w:id="193759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209</Words>
  <Characters>1130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THLEFONIKO5</dc:creator>
  <cp:lastModifiedBy>THLEFONIKO5</cp:lastModifiedBy>
  <cp:revision>3</cp:revision>
  <cp:lastPrinted>2020-01-29T10:36:00Z</cp:lastPrinted>
  <dcterms:created xsi:type="dcterms:W3CDTF">2020-01-27T08:11:00Z</dcterms:created>
  <dcterms:modified xsi:type="dcterms:W3CDTF">2020-01-29T11:33:00Z</dcterms:modified>
</cp:coreProperties>
</file>